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F7" w:rsidRPr="001425F7" w:rsidRDefault="001425F7" w:rsidP="00923816">
      <w:pPr>
        <w:spacing w:after="0" w:line="240" w:lineRule="auto"/>
        <w:jc w:val="center"/>
        <w:rPr>
          <w:b/>
          <w:sz w:val="24"/>
          <w:szCs w:val="24"/>
          <w:lang w:eastAsia="pt-BR"/>
        </w:rPr>
      </w:pPr>
      <w:r w:rsidRPr="001425F7">
        <w:rPr>
          <w:b/>
          <w:sz w:val="24"/>
          <w:szCs w:val="24"/>
          <w:lang w:eastAsia="pt-BR"/>
        </w:rPr>
        <w:t>Capítulo 1</w:t>
      </w:r>
    </w:p>
    <w:p w:rsidR="001425F7" w:rsidRPr="001425F7" w:rsidRDefault="001425F7" w:rsidP="00923816">
      <w:pPr>
        <w:spacing w:after="0" w:line="240" w:lineRule="auto"/>
        <w:jc w:val="center"/>
        <w:rPr>
          <w:b/>
          <w:sz w:val="24"/>
          <w:szCs w:val="24"/>
          <w:lang w:eastAsia="pt-BR"/>
        </w:rPr>
      </w:pPr>
      <w:r w:rsidRPr="001425F7">
        <w:rPr>
          <w:b/>
          <w:sz w:val="24"/>
          <w:szCs w:val="24"/>
          <w:lang w:eastAsia="pt-BR"/>
        </w:rPr>
        <w:t>Denominação – Sede – Fins – Duração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Art</w:t>
      </w:r>
      <w:r>
        <w:rPr>
          <w:sz w:val="24"/>
          <w:szCs w:val="24"/>
          <w:lang w:eastAsia="pt-BR"/>
        </w:rPr>
        <w:t>.</w:t>
      </w:r>
      <w:r w:rsidRPr="001425F7">
        <w:rPr>
          <w:sz w:val="24"/>
          <w:szCs w:val="24"/>
          <w:lang w:eastAsia="pt-BR"/>
        </w:rPr>
        <w:t xml:space="preserve"> </w:t>
      </w:r>
      <w:proofErr w:type="gramStart"/>
      <w:r w:rsidRPr="001425F7">
        <w:rPr>
          <w:sz w:val="24"/>
          <w:szCs w:val="24"/>
          <w:lang w:eastAsia="pt-BR"/>
        </w:rPr>
        <w:t>1</w:t>
      </w:r>
      <w:r w:rsidR="00EB721F">
        <w:rPr>
          <w:sz w:val="24"/>
          <w:szCs w:val="24"/>
          <w:lang w:eastAsia="pt-BR"/>
        </w:rPr>
        <w:t>.</w:t>
      </w:r>
      <w:proofErr w:type="gramEnd"/>
      <w:r w:rsidRPr="001425F7">
        <w:rPr>
          <w:sz w:val="24"/>
          <w:szCs w:val="24"/>
          <w:lang w:eastAsia="pt-BR"/>
        </w:rPr>
        <w:t xml:space="preserve">Sob a denominação de “Terra Nova Sociedade Beneficente do Vale do </w:t>
      </w:r>
      <w:proofErr w:type="spellStart"/>
      <w:r w:rsidRPr="001425F7">
        <w:rPr>
          <w:sz w:val="24"/>
          <w:szCs w:val="24"/>
          <w:lang w:eastAsia="pt-BR"/>
        </w:rPr>
        <w:t>Pirapocú</w:t>
      </w:r>
      <w:proofErr w:type="spellEnd"/>
      <w:r w:rsidRPr="001425F7">
        <w:rPr>
          <w:sz w:val="24"/>
          <w:szCs w:val="24"/>
          <w:lang w:eastAsia="pt-BR"/>
        </w:rPr>
        <w:t>” organiza-se uma associação, que tem sua sede no Município de Mondai, Estado de Santa Catarina, e incorpora-se para poder, juridicamente, adquirir, alienar, onerar, possuir, administrar o seu patrimônio e, nesse caráter civil, reger-se-á pelos presentes estatutos.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2.</w:t>
      </w:r>
      <w:proofErr w:type="gramEnd"/>
      <w:r w:rsidRPr="001425F7">
        <w:rPr>
          <w:sz w:val="24"/>
          <w:szCs w:val="24"/>
          <w:lang w:eastAsia="pt-BR"/>
        </w:rPr>
        <w:t xml:space="preserve">A “Terra </w:t>
      </w:r>
      <w:proofErr w:type="spellStart"/>
      <w:r w:rsidRPr="001425F7">
        <w:rPr>
          <w:sz w:val="24"/>
          <w:szCs w:val="24"/>
          <w:lang w:eastAsia="pt-BR"/>
        </w:rPr>
        <w:t>NovaSociedade</w:t>
      </w:r>
      <w:proofErr w:type="spellEnd"/>
      <w:r w:rsidRPr="001425F7">
        <w:rPr>
          <w:sz w:val="24"/>
          <w:szCs w:val="24"/>
          <w:lang w:eastAsia="pt-BR"/>
        </w:rPr>
        <w:t xml:space="preserve"> Beneficente do Vale do </w:t>
      </w:r>
      <w:proofErr w:type="spellStart"/>
      <w:r w:rsidRPr="001425F7">
        <w:rPr>
          <w:sz w:val="24"/>
          <w:szCs w:val="24"/>
          <w:lang w:eastAsia="pt-BR"/>
        </w:rPr>
        <w:t>Pirapocú</w:t>
      </w:r>
      <w:proofErr w:type="spellEnd"/>
      <w:r w:rsidRPr="001425F7">
        <w:rPr>
          <w:sz w:val="24"/>
          <w:szCs w:val="24"/>
          <w:lang w:eastAsia="pt-BR"/>
        </w:rPr>
        <w:t>” tem por fim: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Assistência Social;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Defesa, acolhimento, resgate da dignidade a crianças e ou adolescentes em ameaça e violação de seus direitos;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Defesa, preservação e conservação do meio ambiente e promoção do desenvolvimento sustentável;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spellStart"/>
      <w:proofErr w:type="gramStart"/>
      <w:r w:rsidRPr="001425F7">
        <w:rPr>
          <w:sz w:val="24"/>
          <w:szCs w:val="24"/>
          <w:lang w:eastAsia="pt-BR"/>
        </w:rPr>
        <w:t>único</w:t>
      </w:r>
      <w:r w:rsidR="00EB721F">
        <w:rPr>
          <w:sz w:val="24"/>
          <w:szCs w:val="24"/>
          <w:lang w:eastAsia="pt-BR"/>
        </w:rPr>
        <w:t>.</w:t>
      </w:r>
      <w:proofErr w:type="gramEnd"/>
      <w:r w:rsidRPr="001425F7">
        <w:rPr>
          <w:sz w:val="24"/>
          <w:szCs w:val="24"/>
          <w:lang w:eastAsia="pt-BR"/>
        </w:rPr>
        <w:t>A</w:t>
      </w:r>
      <w:proofErr w:type="spellEnd"/>
      <w:r w:rsidRPr="001425F7">
        <w:rPr>
          <w:sz w:val="24"/>
          <w:szCs w:val="24"/>
          <w:lang w:eastAsia="pt-BR"/>
        </w:rPr>
        <w:t xml:space="preserve"> “Terra Nova Sociedade Beneficente do Vale do </w:t>
      </w:r>
      <w:proofErr w:type="spellStart"/>
      <w:r w:rsidRPr="001425F7">
        <w:rPr>
          <w:sz w:val="24"/>
          <w:szCs w:val="24"/>
          <w:lang w:eastAsia="pt-BR"/>
        </w:rPr>
        <w:t>Pirapocú</w:t>
      </w:r>
      <w:proofErr w:type="spellEnd"/>
      <w:r w:rsidRPr="001425F7">
        <w:rPr>
          <w:sz w:val="24"/>
          <w:szCs w:val="24"/>
          <w:lang w:eastAsia="pt-BR"/>
        </w:rPr>
        <w:t>” não tem fins lucrativos; suas rendas serão aplicadas exclusivamente em o país para manutenção, bem como no auxílio para estabelecimentos congêneres.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3.</w:t>
      </w:r>
      <w:proofErr w:type="gramEnd"/>
      <w:r w:rsidRPr="001425F7">
        <w:rPr>
          <w:sz w:val="24"/>
          <w:szCs w:val="24"/>
          <w:lang w:eastAsia="pt-BR"/>
        </w:rPr>
        <w:t>A duração da associação será por tempo indeterminado.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Default="001425F7" w:rsidP="00EB721F">
      <w:pPr>
        <w:spacing w:after="0" w:line="240" w:lineRule="auto"/>
        <w:jc w:val="center"/>
        <w:rPr>
          <w:b/>
          <w:sz w:val="24"/>
          <w:szCs w:val="24"/>
          <w:lang w:eastAsia="pt-BR"/>
        </w:rPr>
      </w:pPr>
      <w:r w:rsidRPr="001425F7">
        <w:rPr>
          <w:b/>
          <w:sz w:val="24"/>
          <w:szCs w:val="24"/>
          <w:lang w:eastAsia="pt-BR"/>
        </w:rPr>
        <w:t>Capítulo 2</w:t>
      </w:r>
      <w:r w:rsidR="00EB721F">
        <w:rPr>
          <w:b/>
          <w:sz w:val="24"/>
          <w:szCs w:val="24"/>
          <w:lang w:eastAsia="pt-BR"/>
        </w:rPr>
        <w:t xml:space="preserve"> - </w:t>
      </w:r>
      <w:r w:rsidRPr="001425F7">
        <w:rPr>
          <w:b/>
          <w:sz w:val="24"/>
          <w:szCs w:val="24"/>
          <w:lang w:eastAsia="pt-BR"/>
        </w:rPr>
        <w:t>Do Patrimônio da Associação</w:t>
      </w:r>
    </w:p>
    <w:p w:rsidR="001425F7" w:rsidRPr="001425F7" w:rsidRDefault="001425F7" w:rsidP="001425F7">
      <w:pPr>
        <w:jc w:val="both"/>
        <w:rPr>
          <w:lang w:eastAsia="pt-BR"/>
        </w:rPr>
      </w:pPr>
      <w:r w:rsidRPr="001425F7">
        <w:rPr>
          <w:lang w:eastAsia="pt-BR"/>
        </w:rPr>
        <w:br/>
        <w:t xml:space="preserve">Art. </w:t>
      </w:r>
      <w:proofErr w:type="gramStart"/>
      <w:r w:rsidRPr="001425F7">
        <w:rPr>
          <w:lang w:eastAsia="pt-BR"/>
        </w:rPr>
        <w:t>4.</w:t>
      </w:r>
      <w:proofErr w:type="gramEnd"/>
      <w:r w:rsidRPr="001425F7">
        <w:rPr>
          <w:lang w:eastAsia="pt-BR"/>
        </w:rPr>
        <w:t xml:space="preserve">Formam o patrimônio da “Terra Nova Sociedade Beneficente do Vale do </w:t>
      </w:r>
      <w:proofErr w:type="spellStart"/>
      <w:r w:rsidRPr="001425F7">
        <w:rPr>
          <w:lang w:eastAsia="pt-BR"/>
        </w:rPr>
        <w:t>Pirapocú</w:t>
      </w:r>
      <w:proofErr w:type="spellEnd"/>
      <w:r w:rsidRPr="001425F7">
        <w:rPr>
          <w:lang w:eastAsia="pt-BR"/>
        </w:rPr>
        <w:t>”, os bens que já possui e os que venha a adquirir por doação, legados, compra ou qualquer outro meio legal.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5.</w:t>
      </w:r>
      <w:proofErr w:type="gramEnd"/>
      <w:r w:rsidRPr="001425F7">
        <w:rPr>
          <w:sz w:val="24"/>
          <w:szCs w:val="24"/>
          <w:lang w:eastAsia="pt-BR"/>
        </w:rPr>
        <w:t xml:space="preserve">A renda da “Terra Nova Sociedade Beneficente do vale do </w:t>
      </w:r>
      <w:proofErr w:type="spellStart"/>
      <w:r w:rsidRPr="001425F7">
        <w:rPr>
          <w:sz w:val="24"/>
          <w:szCs w:val="24"/>
          <w:lang w:eastAsia="pt-BR"/>
        </w:rPr>
        <w:t>Pirapocú</w:t>
      </w:r>
      <w:proofErr w:type="spellEnd"/>
      <w:r w:rsidRPr="001425F7">
        <w:rPr>
          <w:sz w:val="24"/>
          <w:szCs w:val="24"/>
          <w:lang w:eastAsia="pt-BR"/>
        </w:rPr>
        <w:t xml:space="preserve">” é proveniente de ofertas, doações, legados, títulos, apólices, juros, subvenções, convênios Nacionais e Internacionais firmados com organismos ou entidades públicas ou privadas, contanto que não impliquem em sua subordinação a compromissos e interesses que conflitem com seus objetivos e finalidades ou arrisquem sua independência, bem </w:t>
      </w:r>
      <w:proofErr w:type="spellStart"/>
      <w:r w:rsidRPr="001425F7">
        <w:rPr>
          <w:sz w:val="24"/>
          <w:szCs w:val="24"/>
          <w:lang w:eastAsia="pt-BR"/>
        </w:rPr>
        <w:t>como,da</w:t>
      </w:r>
      <w:proofErr w:type="spellEnd"/>
      <w:r w:rsidRPr="001425F7">
        <w:rPr>
          <w:sz w:val="24"/>
          <w:szCs w:val="24"/>
          <w:lang w:eastAsia="pt-BR"/>
        </w:rPr>
        <w:t xml:space="preserve"> renda das parcerias agropecuárias e ou produção agropecuária.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EB721F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6.</w:t>
      </w:r>
      <w:proofErr w:type="gramEnd"/>
      <w:r w:rsidRPr="001425F7">
        <w:rPr>
          <w:sz w:val="24"/>
          <w:szCs w:val="24"/>
          <w:lang w:eastAsia="pt-BR"/>
        </w:rPr>
        <w:t>Todos os bens da associação são aplicados direta ou indiretamente para realizar os fins do Art. 2 e parágrafo único, e pela maneira regulada nestes estatutos.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spellStart"/>
      <w:proofErr w:type="gramStart"/>
      <w:r w:rsidRPr="001425F7">
        <w:rPr>
          <w:sz w:val="24"/>
          <w:szCs w:val="24"/>
          <w:lang w:eastAsia="pt-BR"/>
        </w:rPr>
        <w:t>único.</w:t>
      </w:r>
      <w:proofErr w:type="gramEnd"/>
      <w:r w:rsidRPr="001425F7">
        <w:rPr>
          <w:sz w:val="24"/>
          <w:szCs w:val="24"/>
          <w:lang w:eastAsia="pt-BR"/>
        </w:rPr>
        <w:t>A</w:t>
      </w:r>
      <w:proofErr w:type="spellEnd"/>
      <w:r w:rsidRPr="001425F7">
        <w:rPr>
          <w:sz w:val="24"/>
          <w:szCs w:val="24"/>
          <w:lang w:eastAsia="pt-BR"/>
        </w:rPr>
        <w:t xml:space="preserve"> “Terra Nova Sociedade Beneficente do Vale do </w:t>
      </w:r>
      <w:proofErr w:type="spellStart"/>
      <w:r w:rsidRPr="001425F7">
        <w:rPr>
          <w:sz w:val="24"/>
          <w:szCs w:val="24"/>
          <w:lang w:eastAsia="pt-BR"/>
        </w:rPr>
        <w:t>Pirapocú</w:t>
      </w:r>
      <w:proofErr w:type="spellEnd"/>
      <w:r w:rsidRPr="001425F7">
        <w:rPr>
          <w:sz w:val="24"/>
          <w:szCs w:val="24"/>
          <w:lang w:eastAsia="pt-BR"/>
        </w:rPr>
        <w:t>”, não distribui lucros, vantagens ou bonificações a dirigentes, associados ou mantenedores, sob nenhuma forma.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923816" w:rsidRDefault="00EB721F" w:rsidP="00923816">
      <w:pPr>
        <w:spacing w:after="0" w:line="240" w:lineRule="auto"/>
        <w:jc w:val="center"/>
        <w:rPr>
          <w:b/>
          <w:sz w:val="24"/>
          <w:szCs w:val="24"/>
          <w:lang w:eastAsia="pt-BR"/>
        </w:rPr>
      </w:pPr>
      <w:r w:rsidRPr="00923816">
        <w:rPr>
          <w:b/>
          <w:sz w:val="24"/>
          <w:szCs w:val="24"/>
          <w:lang w:eastAsia="pt-BR"/>
        </w:rPr>
        <w:lastRenderedPageBreak/>
        <w:t xml:space="preserve">Capítulo 3 - </w:t>
      </w:r>
      <w:r w:rsidR="001425F7" w:rsidRPr="00923816">
        <w:rPr>
          <w:b/>
          <w:sz w:val="24"/>
          <w:szCs w:val="24"/>
          <w:lang w:eastAsia="pt-BR"/>
        </w:rPr>
        <w:t>Dos Associados </w:t>
      </w:r>
    </w:p>
    <w:p w:rsidR="00923816" w:rsidRDefault="00923816" w:rsidP="00923816">
      <w:pPr>
        <w:spacing w:after="0" w:line="240" w:lineRule="auto"/>
        <w:jc w:val="center"/>
        <w:rPr>
          <w:sz w:val="24"/>
          <w:szCs w:val="24"/>
          <w:lang w:eastAsia="pt-BR"/>
        </w:rPr>
      </w:pPr>
    </w:p>
    <w:p w:rsidR="001425F7" w:rsidRPr="00923816" w:rsidRDefault="00923816" w:rsidP="00923816">
      <w:pPr>
        <w:spacing w:after="0" w:line="240" w:lineRule="auto"/>
        <w:jc w:val="center"/>
        <w:rPr>
          <w:sz w:val="24"/>
          <w:szCs w:val="24"/>
          <w:lang w:eastAsia="pt-BR"/>
        </w:rPr>
      </w:pPr>
      <w:r w:rsidRPr="00923816">
        <w:rPr>
          <w:sz w:val="24"/>
          <w:szCs w:val="24"/>
          <w:lang w:eastAsia="pt-BR"/>
        </w:rPr>
        <w:t>Da Admissão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923816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7.</w:t>
      </w:r>
      <w:proofErr w:type="gramEnd"/>
      <w:r w:rsidRPr="001425F7">
        <w:rPr>
          <w:sz w:val="24"/>
          <w:szCs w:val="24"/>
          <w:lang w:eastAsia="pt-BR"/>
        </w:rPr>
        <w:t xml:space="preserve">A admissão do associado se fará mediante proposta escrita, dirigida à diretoria, que a submeterá à votação da </w:t>
      </w:r>
      <w:proofErr w:type="spellStart"/>
      <w:r w:rsidRPr="001425F7">
        <w:rPr>
          <w:sz w:val="24"/>
          <w:szCs w:val="24"/>
          <w:lang w:eastAsia="pt-BR"/>
        </w:rPr>
        <w:t>Assembléia</w:t>
      </w:r>
      <w:proofErr w:type="spellEnd"/>
      <w:r w:rsidRPr="001425F7">
        <w:rPr>
          <w:sz w:val="24"/>
          <w:szCs w:val="24"/>
          <w:lang w:eastAsia="pt-BR"/>
        </w:rPr>
        <w:t xml:space="preserve"> Geral.</w:t>
      </w:r>
    </w:p>
    <w:p w:rsidR="00923816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gramStart"/>
      <w:r w:rsidRPr="001425F7">
        <w:rPr>
          <w:sz w:val="24"/>
          <w:szCs w:val="24"/>
          <w:lang w:eastAsia="pt-BR"/>
        </w:rPr>
        <w:t>1.</w:t>
      </w:r>
      <w:proofErr w:type="gramEnd"/>
      <w:r w:rsidRPr="001425F7">
        <w:rPr>
          <w:sz w:val="24"/>
          <w:szCs w:val="24"/>
          <w:lang w:eastAsia="pt-BR"/>
        </w:rPr>
        <w:t>A votação da admissão do associado deverá ser por unanimidade.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gramStart"/>
      <w:r w:rsidRPr="001425F7">
        <w:rPr>
          <w:sz w:val="24"/>
          <w:szCs w:val="24"/>
          <w:lang w:eastAsia="pt-BR"/>
        </w:rPr>
        <w:t>2.</w:t>
      </w:r>
      <w:proofErr w:type="gramEnd"/>
      <w:r w:rsidRPr="001425F7">
        <w:rPr>
          <w:sz w:val="24"/>
          <w:szCs w:val="24"/>
          <w:lang w:eastAsia="pt-BR"/>
        </w:rPr>
        <w:t>Todo associado deverá ser cristão e maior de idade.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923816" w:rsidP="00923816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Da Demissão</w:t>
      </w:r>
    </w:p>
    <w:p w:rsidR="00923816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    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Art. 8.</w:t>
      </w:r>
      <w:r w:rsidR="00923816">
        <w:rPr>
          <w:sz w:val="24"/>
          <w:szCs w:val="24"/>
          <w:lang w:eastAsia="pt-BR"/>
        </w:rPr>
        <w:t xml:space="preserve"> </w:t>
      </w:r>
      <w:r w:rsidRPr="001425F7">
        <w:rPr>
          <w:sz w:val="24"/>
          <w:szCs w:val="24"/>
          <w:lang w:eastAsia="pt-BR"/>
        </w:rPr>
        <w:t>A demissão do associado dar-se-á por: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Exclusão a pedido do associado;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Exclusão por proposta da diretoria;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Exclusão por falecimento;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spellStart"/>
      <w:proofErr w:type="gramStart"/>
      <w:r w:rsidRPr="001425F7">
        <w:rPr>
          <w:sz w:val="24"/>
          <w:szCs w:val="24"/>
          <w:lang w:eastAsia="pt-BR"/>
        </w:rPr>
        <w:t>único.</w:t>
      </w:r>
      <w:proofErr w:type="gramEnd"/>
      <w:r w:rsidRPr="001425F7">
        <w:rPr>
          <w:sz w:val="24"/>
          <w:szCs w:val="24"/>
          <w:lang w:eastAsia="pt-BR"/>
        </w:rPr>
        <w:t>Nas</w:t>
      </w:r>
      <w:proofErr w:type="spellEnd"/>
      <w:r w:rsidRPr="001425F7">
        <w:rPr>
          <w:sz w:val="24"/>
          <w:szCs w:val="24"/>
          <w:lang w:eastAsia="pt-BR"/>
        </w:rPr>
        <w:t xml:space="preserve"> hipóteses “a” e “b” o caso será submetido à votação da </w:t>
      </w:r>
      <w:proofErr w:type="spellStart"/>
      <w:r w:rsidRPr="001425F7">
        <w:rPr>
          <w:sz w:val="24"/>
          <w:szCs w:val="24"/>
          <w:lang w:eastAsia="pt-BR"/>
        </w:rPr>
        <w:t>Assembléia</w:t>
      </w:r>
      <w:proofErr w:type="spellEnd"/>
      <w:r w:rsidRPr="001425F7">
        <w:rPr>
          <w:sz w:val="24"/>
          <w:szCs w:val="24"/>
          <w:lang w:eastAsia="pt-BR"/>
        </w:rPr>
        <w:t xml:space="preserve"> Geral, dando-se a sua aprovação com 2/3 dos membros.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9.</w:t>
      </w:r>
      <w:proofErr w:type="gramEnd"/>
      <w:r w:rsidRPr="001425F7">
        <w:rPr>
          <w:sz w:val="24"/>
          <w:szCs w:val="24"/>
          <w:lang w:eastAsia="pt-BR"/>
        </w:rPr>
        <w:t>Todos os associados podem votar e ser votados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923816" w:rsidRDefault="001425F7" w:rsidP="00923816">
      <w:pPr>
        <w:spacing w:after="0" w:line="240" w:lineRule="auto"/>
        <w:jc w:val="center"/>
        <w:rPr>
          <w:b/>
          <w:sz w:val="24"/>
          <w:szCs w:val="24"/>
          <w:lang w:eastAsia="pt-BR"/>
        </w:rPr>
      </w:pPr>
      <w:r w:rsidRPr="00923816">
        <w:rPr>
          <w:b/>
          <w:sz w:val="24"/>
          <w:szCs w:val="24"/>
          <w:lang w:eastAsia="pt-BR"/>
        </w:rPr>
        <w:t>Capítulo 4</w:t>
      </w:r>
      <w:r w:rsidR="007D6043">
        <w:rPr>
          <w:b/>
          <w:sz w:val="24"/>
          <w:szCs w:val="24"/>
          <w:lang w:eastAsia="pt-BR"/>
        </w:rPr>
        <w:t xml:space="preserve"> </w:t>
      </w:r>
      <w:bookmarkStart w:id="0" w:name="_GoBack"/>
      <w:bookmarkEnd w:id="0"/>
      <w:r w:rsidR="00923816" w:rsidRPr="00923816">
        <w:rPr>
          <w:b/>
          <w:sz w:val="24"/>
          <w:szCs w:val="24"/>
          <w:lang w:eastAsia="pt-BR"/>
        </w:rPr>
        <w:t xml:space="preserve">- </w:t>
      </w:r>
      <w:r w:rsidRPr="00923816">
        <w:rPr>
          <w:b/>
          <w:sz w:val="24"/>
          <w:szCs w:val="24"/>
          <w:lang w:eastAsia="pt-BR"/>
        </w:rPr>
        <w:t>Da Administração.</w:t>
      </w:r>
    </w:p>
    <w:p w:rsidR="001425F7" w:rsidRPr="00923816" w:rsidRDefault="001425F7" w:rsidP="00923816">
      <w:pPr>
        <w:spacing w:after="0" w:line="240" w:lineRule="auto"/>
        <w:jc w:val="center"/>
        <w:rPr>
          <w:b/>
          <w:sz w:val="24"/>
          <w:szCs w:val="24"/>
          <w:lang w:eastAsia="pt-BR"/>
        </w:rPr>
      </w:pP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10.</w:t>
      </w:r>
      <w:proofErr w:type="gramEnd"/>
      <w:r w:rsidRPr="001425F7">
        <w:rPr>
          <w:sz w:val="24"/>
          <w:szCs w:val="24"/>
          <w:lang w:eastAsia="pt-BR"/>
        </w:rPr>
        <w:t xml:space="preserve">A “Terra Nova Sociedade Beneficente do Vale do </w:t>
      </w:r>
      <w:proofErr w:type="spellStart"/>
      <w:r w:rsidRPr="001425F7">
        <w:rPr>
          <w:sz w:val="24"/>
          <w:szCs w:val="24"/>
          <w:lang w:eastAsia="pt-BR"/>
        </w:rPr>
        <w:t>Pirapocú</w:t>
      </w:r>
      <w:proofErr w:type="spellEnd"/>
      <w:r w:rsidRPr="001425F7">
        <w:rPr>
          <w:sz w:val="24"/>
          <w:szCs w:val="24"/>
          <w:lang w:eastAsia="pt-BR"/>
        </w:rPr>
        <w:t>” é administrada por uma diretoria constituída de quatro membros: presidente, vice-presidente, secretário e tesoureiro.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gramStart"/>
      <w:r w:rsidRPr="001425F7">
        <w:rPr>
          <w:sz w:val="24"/>
          <w:szCs w:val="24"/>
          <w:lang w:eastAsia="pt-BR"/>
        </w:rPr>
        <w:t>1.</w:t>
      </w:r>
      <w:proofErr w:type="gramEnd"/>
      <w:r w:rsidRPr="001425F7">
        <w:rPr>
          <w:sz w:val="24"/>
          <w:szCs w:val="24"/>
          <w:lang w:eastAsia="pt-BR"/>
        </w:rPr>
        <w:t xml:space="preserve">Os membros da Diretoria são eleitos pela </w:t>
      </w:r>
      <w:proofErr w:type="spellStart"/>
      <w:r w:rsidRPr="001425F7">
        <w:rPr>
          <w:sz w:val="24"/>
          <w:szCs w:val="24"/>
          <w:lang w:eastAsia="pt-BR"/>
        </w:rPr>
        <w:t>Assembléia</w:t>
      </w:r>
      <w:proofErr w:type="spellEnd"/>
      <w:r w:rsidRPr="001425F7">
        <w:rPr>
          <w:sz w:val="24"/>
          <w:szCs w:val="24"/>
          <w:lang w:eastAsia="pt-BR"/>
        </w:rPr>
        <w:t xml:space="preserve"> Geral, mediante, no mínimo, 2/3 dos votos.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gramStart"/>
      <w:r w:rsidRPr="001425F7">
        <w:rPr>
          <w:sz w:val="24"/>
          <w:szCs w:val="24"/>
          <w:lang w:eastAsia="pt-BR"/>
        </w:rPr>
        <w:t>2.</w:t>
      </w:r>
      <w:proofErr w:type="gramEnd"/>
      <w:r w:rsidRPr="001425F7">
        <w:rPr>
          <w:sz w:val="24"/>
          <w:szCs w:val="24"/>
          <w:lang w:eastAsia="pt-BR"/>
        </w:rPr>
        <w:t>O mandato da diretoria será de dois anos e cessará com a posse dos membros da eleição seguinte.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gramStart"/>
      <w:r w:rsidRPr="001425F7">
        <w:rPr>
          <w:sz w:val="24"/>
          <w:szCs w:val="24"/>
          <w:lang w:eastAsia="pt-BR"/>
        </w:rPr>
        <w:t>3.</w:t>
      </w:r>
      <w:proofErr w:type="gramEnd"/>
      <w:r w:rsidRPr="001425F7">
        <w:rPr>
          <w:sz w:val="24"/>
          <w:szCs w:val="24"/>
          <w:lang w:eastAsia="pt-BR"/>
        </w:rPr>
        <w:t>A Diretoria poderá ser reeleita total ou parcialmente.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gramStart"/>
      <w:r w:rsidRPr="001425F7">
        <w:rPr>
          <w:sz w:val="24"/>
          <w:szCs w:val="24"/>
          <w:lang w:eastAsia="pt-BR"/>
        </w:rPr>
        <w:t>4.</w:t>
      </w:r>
      <w:proofErr w:type="gramEnd"/>
      <w:r w:rsidRPr="001425F7">
        <w:rPr>
          <w:sz w:val="24"/>
          <w:szCs w:val="24"/>
          <w:lang w:eastAsia="pt-BR"/>
        </w:rPr>
        <w:t>Nenhum membro da Diretoria será remunerado, sendo certo que todas e quaisquer prestações de serviço serão inteiramente gratuitas.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11.</w:t>
      </w:r>
      <w:proofErr w:type="gramEnd"/>
      <w:r w:rsidRPr="001425F7">
        <w:rPr>
          <w:sz w:val="24"/>
          <w:szCs w:val="24"/>
          <w:lang w:eastAsia="pt-BR"/>
        </w:rPr>
        <w:t>A diretoria reunir-se-á sempre que convocada pelo presidente.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spellStart"/>
      <w:proofErr w:type="gramStart"/>
      <w:r w:rsidRPr="001425F7">
        <w:rPr>
          <w:sz w:val="24"/>
          <w:szCs w:val="24"/>
          <w:lang w:eastAsia="pt-BR"/>
        </w:rPr>
        <w:t>único.</w:t>
      </w:r>
      <w:proofErr w:type="gramEnd"/>
      <w:r w:rsidRPr="001425F7">
        <w:rPr>
          <w:sz w:val="24"/>
          <w:szCs w:val="24"/>
          <w:lang w:eastAsia="pt-BR"/>
        </w:rPr>
        <w:t>O</w:t>
      </w:r>
      <w:proofErr w:type="spellEnd"/>
      <w:r w:rsidRPr="001425F7">
        <w:rPr>
          <w:sz w:val="24"/>
          <w:szCs w:val="24"/>
          <w:lang w:eastAsia="pt-BR"/>
        </w:rPr>
        <w:t xml:space="preserve"> “</w:t>
      </w:r>
      <w:proofErr w:type="spellStart"/>
      <w:r w:rsidRPr="001425F7">
        <w:rPr>
          <w:sz w:val="24"/>
          <w:szCs w:val="24"/>
          <w:lang w:eastAsia="pt-BR"/>
        </w:rPr>
        <w:t>quorum</w:t>
      </w:r>
      <w:proofErr w:type="spellEnd"/>
      <w:r w:rsidRPr="001425F7">
        <w:rPr>
          <w:sz w:val="24"/>
          <w:szCs w:val="24"/>
          <w:lang w:eastAsia="pt-BR"/>
        </w:rPr>
        <w:t>” da diretoria é de três membros, desde que presente o presidente ou seu substituto legal.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Art.</w:t>
      </w:r>
      <w:proofErr w:type="gramStart"/>
      <w:r w:rsidRPr="001425F7">
        <w:rPr>
          <w:sz w:val="24"/>
          <w:szCs w:val="24"/>
          <w:lang w:eastAsia="pt-BR"/>
        </w:rPr>
        <w:t>12.</w:t>
      </w:r>
      <w:proofErr w:type="gramEnd"/>
      <w:r w:rsidRPr="001425F7">
        <w:rPr>
          <w:sz w:val="24"/>
          <w:szCs w:val="24"/>
          <w:lang w:eastAsia="pt-BR"/>
        </w:rPr>
        <w:t>Compete à diretoria, além das atribuições já especificadas: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Criar novos setores, se necessário, que, no entanto, precisam da confirmação pela </w:t>
      </w:r>
      <w:proofErr w:type="spellStart"/>
      <w:r w:rsidRPr="001425F7">
        <w:rPr>
          <w:sz w:val="24"/>
          <w:szCs w:val="24"/>
          <w:lang w:eastAsia="pt-BR"/>
        </w:rPr>
        <w:t>assembléia</w:t>
      </w:r>
      <w:proofErr w:type="spellEnd"/>
      <w:r w:rsidRPr="001425F7">
        <w:rPr>
          <w:sz w:val="24"/>
          <w:szCs w:val="24"/>
          <w:lang w:eastAsia="pt-BR"/>
        </w:rPr>
        <w:t xml:space="preserve"> geral no que diz respeito a sua função, direitos e deveres;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Promover o levantamento dos recursos financeiros e organizar orçamentos anuais, bem como tomar decisões </w:t>
      </w:r>
      <w:proofErr w:type="gramStart"/>
      <w:r w:rsidRPr="001425F7">
        <w:rPr>
          <w:sz w:val="24"/>
          <w:szCs w:val="24"/>
          <w:lang w:eastAsia="pt-BR"/>
        </w:rPr>
        <w:t xml:space="preserve">financeiras </w:t>
      </w:r>
      <w:r w:rsidR="00923816" w:rsidRPr="001425F7">
        <w:rPr>
          <w:sz w:val="24"/>
          <w:szCs w:val="24"/>
          <w:lang w:eastAsia="pt-BR"/>
        </w:rPr>
        <w:t>extra orçamentárias</w:t>
      </w:r>
      <w:proofErr w:type="gramEnd"/>
      <w:r w:rsidRPr="001425F7">
        <w:rPr>
          <w:sz w:val="24"/>
          <w:szCs w:val="24"/>
          <w:lang w:eastAsia="pt-BR"/>
        </w:rPr>
        <w:t>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lastRenderedPageBreak/>
        <w:t xml:space="preserve">Art. </w:t>
      </w:r>
      <w:proofErr w:type="gramStart"/>
      <w:r w:rsidRPr="001425F7">
        <w:rPr>
          <w:sz w:val="24"/>
          <w:szCs w:val="24"/>
          <w:lang w:eastAsia="pt-BR"/>
        </w:rPr>
        <w:t>13.</w:t>
      </w:r>
      <w:proofErr w:type="gramEnd"/>
      <w:r w:rsidRPr="001425F7">
        <w:rPr>
          <w:sz w:val="24"/>
          <w:szCs w:val="24"/>
          <w:lang w:eastAsia="pt-BR"/>
        </w:rPr>
        <w:t>São atribuições do presidente: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Representar a associação em juízo e fora dele;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Cumprir e fazer cumprir o presente estatuto;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Convocar e presidir as reuniões da Diretoria e </w:t>
      </w:r>
      <w:proofErr w:type="spellStart"/>
      <w:r w:rsidRPr="001425F7">
        <w:rPr>
          <w:sz w:val="24"/>
          <w:szCs w:val="24"/>
          <w:lang w:eastAsia="pt-BR"/>
        </w:rPr>
        <w:t>Assembléia</w:t>
      </w:r>
      <w:proofErr w:type="spellEnd"/>
      <w:r w:rsidRPr="001425F7">
        <w:rPr>
          <w:sz w:val="24"/>
          <w:szCs w:val="24"/>
          <w:lang w:eastAsia="pt-BR"/>
        </w:rPr>
        <w:t xml:space="preserve"> Geral;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Autorizar o tesoureiro a fazer pagamentos;</w:t>
      </w:r>
    </w:p>
    <w:p w:rsidR="00923816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Assinar cheques em conjunto com o tesoureiro, pessoalmente por procurador legalmente constituído e em caso de impedimento do tesoureiro, por substituto autorizado pela diretoria.</w:t>
      </w:r>
    </w:p>
    <w:p w:rsidR="00923816" w:rsidRDefault="00923816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923816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Art.</w:t>
      </w:r>
      <w:proofErr w:type="gramStart"/>
      <w:r w:rsidRPr="001425F7">
        <w:rPr>
          <w:sz w:val="24"/>
          <w:szCs w:val="24"/>
          <w:lang w:eastAsia="pt-BR"/>
        </w:rPr>
        <w:t>14.</w:t>
      </w:r>
      <w:proofErr w:type="gramEnd"/>
      <w:r w:rsidRPr="001425F7">
        <w:rPr>
          <w:sz w:val="24"/>
          <w:szCs w:val="24"/>
          <w:lang w:eastAsia="pt-BR"/>
        </w:rPr>
        <w:t>São atribuições do vice-presidente: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Substituir o presidente em seus eventuais impedimentos, gozando de todas as prerrogativas e obrigações estatutárias do mesmo.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Art.</w:t>
      </w:r>
      <w:proofErr w:type="gramStart"/>
      <w:r w:rsidRPr="001425F7">
        <w:rPr>
          <w:sz w:val="24"/>
          <w:szCs w:val="24"/>
          <w:lang w:eastAsia="pt-BR"/>
        </w:rPr>
        <w:t>15.</w:t>
      </w:r>
      <w:proofErr w:type="gramEnd"/>
      <w:r w:rsidRPr="001425F7">
        <w:rPr>
          <w:sz w:val="24"/>
          <w:szCs w:val="24"/>
          <w:lang w:eastAsia="pt-BR"/>
        </w:rPr>
        <w:t>São atribuições do secretário:</w:t>
      </w:r>
      <w:r w:rsidR="00923816">
        <w:rPr>
          <w:sz w:val="24"/>
          <w:szCs w:val="24"/>
          <w:lang w:eastAsia="pt-BR"/>
        </w:rPr>
        <w:t xml:space="preserve"> </w:t>
      </w:r>
      <w:r w:rsidRPr="001425F7">
        <w:rPr>
          <w:sz w:val="24"/>
          <w:szCs w:val="24"/>
          <w:lang w:eastAsia="pt-BR"/>
        </w:rPr>
        <w:t xml:space="preserve">Escrever, ler e registrar, em livro próprio, as atas da diretoria e das </w:t>
      </w:r>
      <w:proofErr w:type="spellStart"/>
      <w:r w:rsidRPr="001425F7">
        <w:rPr>
          <w:sz w:val="24"/>
          <w:szCs w:val="24"/>
          <w:lang w:eastAsia="pt-BR"/>
        </w:rPr>
        <w:t>assembléias</w:t>
      </w:r>
      <w:proofErr w:type="spellEnd"/>
      <w:r w:rsidRPr="001425F7">
        <w:rPr>
          <w:sz w:val="24"/>
          <w:szCs w:val="24"/>
          <w:lang w:eastAsia="pt-BR"/>
        </w:rPr>
        <w:t xml:space="preserve"> gerais.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Art. 16.</w:t>
      </w:r>
      <w:r w:rsidR="00923816">
        <w:rPr>
          <w:sz w:val="24"/>
          <w:szCs w:val="24"/>
          <w:lang w:eastAsia="pt-BR"/>
        </w:rPr>
        <w:t xml:space="preserve"> </w:t>
      </w:r>
      <w:r w:rsidRPr="001425F7">
        <w:rPr>
          <w:sz w:val="24"/>
          <w:szCs w:val="24"/>
          <w:lang w:eastAsia="pt-BR"/>
        </w:rPr>
        <w:t>São atribuições do tesoureiro: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Assinar cheques, juntamente com o presidente;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Supervisionar diretamente, a todo tempo, as atividades contábeis da entidade;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proofErr w:type="gramStart"/>
      <w:r w:rsidRPr="001425F7">
        <w:rPr>
          <w:sz w:val="24"/>
          <w:szCs w:val="24"/>
          <w:lang w:eastAsia="pt-BR"/>
        </w:rPr>
        <w:t>c)</w:t>
      </w:r>
      <w:proofErr w:type="gramEnd"/>
      <w:r w:rsidRPr="001425F7">
        <w:rPr>
          <w:sz w:val="24"/>
          <w:szCs w:val="24"/>
          <w:lang w:eastAsia="pt-BR"/>
        </w:rPr>
        <w:t>Responsabilizar-se e ter sob seu controle todos os créditos e documentos de créditos da entidade.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17.</w:t>
      </w:r>
      <w:proofErr w:type="gramEnd"/>
      <w:r w:rsidRPr="001425F7">
        <w:rPr>
          <w:sz w:val="24"/>
          <w:szCs w:val="24"/>
          <w:lang w:eastAsia="pt-BR"/>
        </w:rPr>
        <w:t xml:space="preserve">A “Terra Nova Sociedade Beneficente do Vale do </w:t>
      </w:r>
      <w:proofErr w:type="spellStart"/>
      <w:r w:rsidRPr="001425F7">
        <w:rPr>
          <w:sz w:val="24"/>
          <w:szCs w:val="24"/>
          <w:lang w:eastAsia="pt-BR"/>
        </w:rPr>
        <w:t>Pirapocú</w:t>
      </w:r>
      <w:proofErr w:type="spellEnd"/>
      <w:r w:rsidRPr="001425F7">
        <w:rPr>
          <w:sz w:val="24"/>
          <w:szCs w:val="24"/>
          <w:lang w:eastAsia="pt-BR"/>
        </w:rPr>
        <w:t>” terá, se necessário, Diretor Geral, contratado pela diretoria e a ela subordinado, o qual responde pelo funcionamento interno da entidade e participa de todas as reuniões, mas sem direito de voto.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18</w:t>
      </w:r>
      <w:r w:rsidR="00923816">
        <w:rPr>
          <w:sz w:val="24"/>
          <w:szCs w:val="24"/>
          <w:lang w:eastAsia="pt-BR"/>
        </w:rPr>
        <w:t>.</w:t>
      </w:r>
      <w:proofErr w:type="gramEnd"/>
      <w:r w:rsidRPr="001425F7">
        <w:rPr>
          <w:sz w:val="24"/>
          <w:szCs w:val="24"/>
          <w:lang w:eastAsia="pt-BR"/>
        </w:rPr>
        <w:t>O conselho Fiscal é composto de três membros eleitos de dois em dois anos pela assembleia geral, mediante, no mínimo de 2/3 de votos.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spellStart"/>
      <w:proofErr w:type="gramStart"/>
      <w:r w:rsidRPr="001425F7">
        <w:rPr>
          <w:sz w:val="24"/>
          <w:szCs w:val="24"/>
          <w:lang w:eastAsia="pt-BR"/>
        </w:rPr>
        <w:t>único.</w:t>
      </w:r>
      <w:proofErr w:type="gramEnd"/>
      <w:r w:rsidRPr="001425F7">
        <w:rPr>
          <w:sz w:val="24"/>
          <w:szCs w:val="24"/>
          <w:lang w:eastAsia="pt-BR"/>
        </w:rPr>
        <w:t>Compete</w:t>
      </w:r>
      <w:proofErr w:type="spellEnd"/>
      <w:r w:rsidRPr="001425F7">
        <w:rPr>
          <w:sz w:val="24"/>
          <w:szCs w:val="24"/>
          <w:lang w:eastAsia="pt-BR"/>
        </w:rPr>
        <w:t xml:space="preserve"> ao Conselho Fiscal: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Apreciar os balanços anuais;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Examinar a regularidade da execução orçamentária, bem como de toda e qualquer operação que envolve recursos da entidade.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Requisitar e examinar a qualquer tempo, documentos, livros e papéis relacionados com a administração orçamentária ou financeira da entidade.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923816" w:rsidRDefault="001425F7" w:rsidP="00923816">
      <w:pPr>
        <w:spacing w:after="0" w:line="240" w:lineRule="auto"/>
        <w:jc w:val="center"/>
        <w:rPr>
          <w:b/>
          <w:sz w:val="24"/>
          <w:szCs w:val="24"/>
          <w:lang w:eastAsia="pt-BR"/>
        </w:rPr>
      </w:pPr>
      <w:r w:rsidRPr="00923816">
        <w:rPr>
          <w:b/>
          <w:sz w:val="24"/>
          <w:szCs w:val="24"/>
          <w:lang w:eastAsia="pt-BR"/>
        </w:rPr>
        <w:t>Capítulo 5</w:t>
      </w:r>
      <w:r w:rsidR="00923816" w:rsidRPr="00923816">
        <w:rPr>
          <w:b/>
          <w:sz w:val="24"/>
          <w:szCs w:val="24"/>
          <w:lang w:eastAsia="pt-BR"/>
        </w:rPr>
        <w:t xml:space="preserve"> - </w:t>
      </w:r>
      <w:r w:rsidRPr="00923816">
        <w:rPr>
          <w:b/>
          <w:sz w:val="24"/>
          <w:szCs w:val="24"/>
          <w:lang w:eastAsia="pt-BR"/>
        </w:rPr>
        <w:t xml:space="preserve">Da </w:t>
      </w:r>
      <w:proofErr w:type="spellStart"/>
      <w:r w:rsidRPr="00923816">
        <w:rPr>
          <w:b/>
          <w:sz w:val="24"/>
          <w:szCs w:val="24"/>
          <w:lang w:eastAsia="pt-BR"/>
        </w:rPr>
        <w:t>Assembléia</w:t>
      </w:r>
      <w:proofErr w:type="spellEnd"/>
      <w:r w:rsidRPr="00923816">
        <w:rPr>
          <w:b/>
          <w:sz w:val="24"/>
          <w:szCs w:val="24"/>
          <w:lang w:eastAsia="pt-BR"/>
        </w:rPr>
        <w:t xml:space="preserve"> Geral.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Art. 19.</w:t>
      </w:r>
      <w:r w:rsidR="00923816">
        <w:rPr>
          <w:sz w:val="24"/>
          <w:szCs w:val="24"/>
          <w:lang w:eastAsia="pt-BR"/>
        </w:rPr>
        <w:t xml:space="preserve"> </w:t>
      </w:r>
      <w:r w:rsidRPr="001425F7">
        <w:rPr>
          <w:sz w:val="24"/>
          <w:szCs w:val="24"/>
          <w:lang w:eastAsia="pt-BR"/>
        </w:rPr>
        <w:t xml:space="preserve">A </w:t>
      </w:r>
      <w:proofErr w:type="spellStart"/>
      <w:r w:rsidRPr="001425F7">
        <w:rPr>
          <w:sz w:val="24"/>
          <w:szCs w:val="24"/>
          <w:lang w:eastAsia="pt-BR"/>
        </w:rPr>
        <w:t>Assembléia</w:t>
      </w:r>
      <w:proofErr w:type="spellEnd"/>
      <w:r w:rsidRPr="001425F7">
        <w:rPr>
          <w:sz w:val="24"/>
          <w:szCs w:val="24"/>
          <w:lang w:eastAsia="pt-BR"/>
        </w:rPr>
        <w:t xml:space="preserve"> Geral é o órgão soberano da entidade e compõe-se de todo o membro associado.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EB721F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20.</w:t>
      </w:r>
      <w:proofErr w:type="gramEnd"/>
      <w:r w:rsidRPr="001425F7">
        <w:rPr>
          <w:sz w:val="24"/>
          <w:szCs w:val="24"/>
          <w:lang w:eastAsia="pt-BR"/>
        </w:rPr>
        <w:t>O “</w:t>
      </w:r>
      <w:proofErr w:type="spellStart"/>
      <w:r w:rsidRPr="001425F7">
        <w:rPr>
          <w:sz w:val="24"/>
          <w:szCs w:val="24"/>
          <w:lang w:eastAsia="pt-BR"/>
        </w:rPr>
        <w:t>quorum</w:t>
      </w:r>
      <w:proofErr w:type="spellEnd"/>
      <w:r w:rsidRPr="001425F7">
        <w:rPr>
          <w:sz w:val="24"/>
          <w:szCs w:val="24"/>
          <w:lang w:eastAsia="pt-BR"/>
        </w:rPr>
        <w:t xml:space="preserve">” da </w:t>
      </w:r>
      <w:proofErr w:type="spellStart"/>
      <w:r w:rsidRPr="001425F7">
        <w:rPr>
          <w:sz w:val="24"/>
          <w:szCs w:val="24"/>
          <w:lang w:eastAsia="pt-BR"/>
        </w:rPr>
        <w:t>Assembléia</w:t>
      </w:r>
      <w:proofErr w:type="spellEnd"/>
      <w:r w:rsidRPr="001425F7">
        <w:rPr>
          <w:sz w:val="24"/>
          <w:szCs w:val="24"/>
          <w:lang w:eastAsia="pt-BR"/>
        </w:rPr>
        <w:t xml:space="preserve"> Geral é formado pela metade dos membros associados.</w:t>
      </w:r>
    </w:p>
    <w:p w:rsidR="00EB721F" w:rsidRDefault="00EB721F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spellStart"/>
      <w:proofErr w:type="gramStart"/>
      <w:r w:rsidRPr="001425F7">
        <w:rPr>
          <w:sz w:val="24"/>
          <w:szCs w:val="24"/>
          <w:lang w:eastAsia="pt-BR"/>
        </w:rPr>
        <w:t>único.</w:t>
      </w:r>
      <w:proofErr w:type="gramEnd"/>
      <w:r w:rsidRPr="001425F7">
        <w:rPr>
          <w:sz w:val="24"/>
          <w:szCs w:val="24"/>
          <w:lang w:eastAsia="pt-BR"/>
        </w:rPr>
        <w:t>Não</w:t>
      </w:r>
      <w:proofErr w:type="spellEnd"/>
      <w:r w:rsidRPr="001425F7">
        <w:rPr>
          <w:sz w:val="24"/>
          <w:szCs w:val="24"/>
          <w:lang w:eastAsia="pt-BR"/>
        </w:rPr>
        <w:t xml:space="preserve"> havendo “</w:t>
      </w:r>
      <w:proofErr w:type="spellStart"/>
      <w:r w:rsidRPr="001425F7">
        <w:rPr>
          <w:sz w:val="24"/>
          <w:szCs w:val="24"/>
          <w:lang w:eastAsia="pt-BR"/>
        </w:rPr>
        <w:t>quorum</w:t>
      </w:r>
      <w:proofErr w:type="spellEnd"/>
      <w:r w:rsidRPr="001425F7">
        <w:rPr>
          <w:sz w:val="24"/>
          <w:szCs w:val="24"/>
          <w:lang w:eastAsia="pt-BR"/>
        </w:rPr>
        <w:t xml:space="preserve">” na primeira convocação, far-se-á a segunda convocação com intervalo de uma hora, podendo, então, a </w:t>
      </w:r>
      <w:proofErr w:type="spellStart"/>
      <w:r w:rsidRPr="001425F7">
        <w:rPr>
          <w:sz w:val="24"/>
          <w:szCs w:val="24"/>
          <w:lang w:eastAsia="pt-BR"/>
        </w:rPr>
        <w:t>assembléia</w:t>
      </w:r>
      <w:proofErr w:type="spellEnd"/>
      <w:r w:rsidRPr="001425F7">
        <w:rPr>
          <w:sz w:val="24"/>
          <w:szCs w:val="24"/>
          <w:lang w:eastAsia="pt-BR"/>
        </w:rPr>
        <w:t xml:space="preserve"> funcionar com qualquer número.</w:t>
      </w:r>
    </w:p>
    <w:p w:rsidR="00EB721F" w:rsidRDefault="00EB721F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Art. 21.</w:t>
      </w:r>
      <w:r w:rsidR="00EB721F">
        <w:rPr>
          <w:sz w:val="24"/>
          <w:szCs w:val="24"/>
          <w:lang w:eastAsia="pt-BR"/>
        </w:rPr>
        <w:t xml:space="preserve"> </w:t>
      </w:r>
      <w:r w:rsidRPr="001425F7">
        <w:rPr>
          <w:sz w:val="24"/>
          <w:szCs w:val="24"/>
          <w:lang w:eastAsia="pt-BR"/>
        </w:rPr>
        <w:t xml:space="preserve">A convocação da </w:t>
      </w:r>
      <w:proofErr w:type="spellStart"/>
      <w:r w:rsidRPr="001425F7">
        <w:rPr>
          <w:sz w:val="24"/>
          <w:szCs w:val="24"/>
          <w:lang w:eastAsia="pt-BR"/>
        </w:rPr>
        <w:t>Assembléia</w:t>
      </w:r>
      <w:proofErr w:type="spellEnd"/>
      <w:r w:rsidRPr="001425F7">
        <w:rPr>
          <w:sz w:val="24"/>
          <w:szCs w:val="24"/>
          <w:lang w:eastAsia="pt-BR"/>
        </w:rPr>
        <w:t xml:space="preserve"> Geral poderá ser feita por carta ou verbalmente a cada um dos associados e com prazo de antecedência de pelo menos uma semana.</w:t>
      </w:r>
    </w:p>
    <w:p w:rsidR="00EB721F" w:rsidRDefault="00EB721F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1425F7" w:rsidRPr="001425F7" w:rsidRDefault="00EB721F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Art. </w:t>
      </w:r>
      <w:proofErr w:type="gramStart"/>
      <w:r>
        <w:rPr>
          <w:sz w:val="24"/>
          <w:szCs w:val="24"/>
          <w:lang w:eastAsia="pt-BR"/>
        </w:rPr>
        <w:t>22.</w:t>
      </w:r>
      <w:proofErr w:type="gramEnd"/>
      <w:r w:rsidR="001425F7" w:rsidRPr="001425F7">
        <w:rPr>
          <w:sz w:val="24"/>
          <w:szCs w:val="24"/>
          <w:lang w:eastAsia="pt-BR"/>
        </w:rPr>
        <w:t xml:space="preserve">Compete a </w:t>
      </w:r>
      <w:proofErr w:type="spellStart"/>
      <w:r w:rsidR="001425F7" w:rsidRPr="001425F7">
        <w:rPr>
          <w:sz w:val="24"/>
          <w:szCs w:val="24"/>
          <w:lang w:eastAsia="pt-BR"/>
        </w:rPr>
        <w:t>Assembléia</w:t>
      </w:r>
      <w:proofErr w:type="spellEnd"/>
      <w:r w:rsidR="001425F7" w:rsidRPr="001425F7">
        <w:rPr>
          <w:sz w:val="24"/>
          <w:szCs w:val="24"/>
          <w:lang w:eastAsia="pt-BR"/>
        </w:rPr>
        <w:t xml:space="preserve"> Geral </w:t>
      </w:r>
      <w:r w:rsidRPr="001425F7">
        <w:rPr>
          <w:sz w:val="24"/>
          <w:szCs w:val="24"/>
          <w:lang w:eastAsia="pt-BR"/>
        </w:rPr>
        <w:t>extraordinária</w:t>
      </w:r>
      <w:r w:rsidR="001425F7" w:rsidRPr="001425F7">
        <w:rPr>
          <w:sz w:val="24"/>
          <w:szCs w:val="24"/>
          <w:lang w:eastAsia="pt-BR"/>
        </w:rPr>
        <w:t>: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Exonerar os membros da diretoria;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Excluir membros da associação;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Confirmar os cargos novos, criados pela diretoria, nomeando para tal fim os associados, apresentados pela diretoria, concedendo-lhes ou não o direito de voto e determinando-lhes a função;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Decidir sobre aquisição, oneração e alienação de imóveis;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Emendar e reformar este estatuto;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Deliberar sobre assuntos de interesse da associação que escapem à competência da diretoria.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Art.</w:t>
      </w:r>
      <w:proofErr w:type="gramStart"/>
      <w:r w:rsidRPr="001425F7">
        <w:rPr>
          <w:sz w:val="24"/>
          <w:szCs w:val="24"/>
          <w:lang w:eastAsia="pt-BR"/>
        </w:rPr>
        <w:t>23.</w:t>
      </w:r>
      <w:proofErr w:type="gramEnd"/>
      <w:r w:rsidRPr="001425F7">
        <w:rPr>
          <w:sz w:val="24"/>
          <w:szCs w:val="24"/>
          <w:lang w:eastAsia="pt-BR"/>
        </w:rPr>
        <w:t xml:space="preserve">Compete a </w:t>
      </w:r>
      <w:proofErr w:type="spellStart"/>
      <w:r w:rsidR="00EB721F" w:rsidRPr="001425F7">
        <w:rPr>
          <w:sz w:val="24"/>
          <w:szCs w:val="24"/>
          <w:lang w:eastAsia="pt-BR"/>
        </w:rPr>
        <w:t>Assembl</w:t>
      </w:r>
      <w:r w:rsidR="00EB721F">
        <w:rPr>
          <w:sz w:val="24"/>
          <w:szCs w:val="24"/>
          <w:lang w:eastAsia="pt-BR"/>
        </w:rPr>
        <w:t>é</w:t>
      </w:r>
      <w:r w:rsidR="00EB721F" w:rsidRPr="001425F7">
        <w:rPr>
          <w:sz w:val="24"/>
          <w:szCs w:val="24"/>
          <w:lang w:eastAsia="pt-BR"/>
        </w:rPr>
        <w:t>ia</w:t>
      </w:r>
      <w:proofErr w:type="spellEnd"/>
      <w:r w:rsidRPr="001425F7">
        <w:rPr>
          <w:sz w:val="24"/>
          <w:szCs w:val="24"/>
          <w:lang w:eastAsia="pt-BR"/>
        </w:rPr>
        <w:t xml:space="preserve"> Ordinária: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Eleger os membros da diretoria;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Examinar e aprovar os relatórios das atividades da Diretoria;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Eleger Conselho Fiscal;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Admitir novos membros na associação.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Art. </w:t>
      </w:r>
      <w:proofErr w:type="gramStart"/>
      <w:r w:rsidRPr="001425F7">
        <w:rPr>
          <w:sz w:val="24"/>
          <w:szCs w:val="24"/>
          <w:lang w:eastAsia="pt-BR"/>
        </w:rPr>
        <w:t>24.</w:t>
      </w:r>
      <w:proofErr w:type="gramEnd"/>
      <w:r w:rsidRPr="001425F7">
        <w:rPr>
          <w:sz w:val="24"/>
          <w:szCs w:val="24"/>
          <w:lang w:eastAsia="pt-BR"/>
        </w:rPr>
        <w:t>Nas reuniões extraordinárias, só podem ser tratados os assuntos que as tiveram motivado, e que devem ser indicados na convocação.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 xml:space="preserve">Parágrafo </w:t>
      </w:r>
      <w:proofErr w:type="spellStart"/>
      <w:proofErr w:type="gramStart"/>
      <w:r w:rsidRPr="001425F7">
        <w:rPr>
          <w:sz w:val="24"/>
          <w:szCs w:val="24"/>
          <w:lang w:eastAsia="pt-BR"/>
        </w:rPr>
        <w:t>único.</w:t>
      </w:r>
      <w:proofErr w:type="gramEnd"/>
      <w:r w:rsidRPr="001425F7">
        <w:rPr>
          <w:sz w:val="24"/>
          <w:szCs w:val="24"/>
          <w:lang w:eastAsia="pt-BR"/>
        </w:rPr>
        <w:t>As</w:t>
      </w:r>
      <w:proofErr w:type="spellEnd"/>
      <w:r w:rsidRPr="001425F7">
        <w:rPr>
          <w:sz w:val="24"/>
          <w:szCs w:val="24"/>
          <w:lang w:eastAsia="pt-BR"/>
        </w:rPr>
        <w:t xml:space="preserve"> decisões da </w:t>
      </w:r>
      <w:proofErr w:type="spellStart"/>
      <w:r w:rsidRPr="001425F7">
        <w:rPr>
          <w:sz w:val="24"/>
          <w:szCs w:val="24"/>
          <w:lang w:eastAsia="pt-BR"/>
        </w:rPr>
        <w:t>Assembléia</w:t>
      </w:r>
      <w:proofErr w:type="spellEnd"/>
      <w:r w:rsidRPr="001425F7">
        <w:rPr>
          <w:sz w:val="24"/>
          <w:szCs w:val="24"/>
          <w:lang w:eastAsia="pt-BR"/>
        </w:rPr>
        <w:t xml:space="preserve"> Geral são tomadas por maioria simples de voto, exceção feita ao disposto nos artigos 7, 8, 26 e 28.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center"/>
        <w:rPr>
          <w:b/>
          <w:sz w:val="24"/>
          <w:szCs w:val="24"/>
          <w:lang w:eastAsia="pt-BR"/>
        </w:rPr>
      </w:pPr>
      <w:r w:rsidRPr="001425F7">
        <w:rPr>
          <w:b/>
          <w:sz w:val="24"/>
          <w:szCs w:val="24"/>
          <w:lang w:eastAsia="pt-BR"/>
        </w:rPr>
        <w:t>Capítulo 6</w:t>
      </w:r>
      <w:r>
        <w:rPr>
          <w:b/>
          <w:sz w:val="24"/>
          <w:szCs w:val="24"/>
          <w:lang w:eastAsia="pt-BR"/>
        </w:rPr>
        <w:t xml:space="preserve"> - </w:t>
      </w:r>
      <w:r w:rsidRPr="001425F7">
        <w:rPr>
          <w:b/>
          <w:sz w:val="24"/>
          <w:szCs w:val="24"/>
          <w:lang w:eastAsia="pt-BR"/>
        </w:rPr>
        <w:t>Disposições Gerais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EB721F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Art.</w:t>
      </w:r>
      <w:proofErr w:type="gramStart"/>
      <w:r w:rsidR="001425F7" w:rsidRPr="001425F7">
        <w:rPr>
          <w:sz w:val="24"/>
          <w:szCs w:val="24"/>
          <w:lang w:eastAsia="pt-BR"/>
        </w:rPr>
        <w:t>25.</w:t>
      </w:r>
      <w:proofErr w:type="gramEnd"/>
      <w:r w:rsidR="001425F7" w:rsidRPr="001425F7">
        <w:rPr>
          <w:sz w:val="24"/>
          <w:szCs w:val="24"/>
          <w:lang w:eastAsia="pt-BR"/>
        </w:rPr>
        <w:t>Os diretores e associados não sequer subsidiariamente respondem pelas obrigações sociais da entidade.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EB721F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Art.</w:t>
      </w:r>
      <w:proofErr w:type="gramStart"/>
      <w:r w:rsidR="001425F7" w:rsidRPr="001425F7">
        <w:rPr>
          <w:sz w:val="24"/>
          <w:szCs w:val="24"/>
          <w:lang w:eastAsia="pt-BR"/>
        </w:rPr>
        <w:t>26.</w:t>
      </w:r>
      <w:proofErr w:type="gramEnd"/>
      <w:r w:rsidR="001425F7" w:rsidRPr="001425F7">
        <w:rPr>
          <w:sz w:val="24"/>
          <w:szCs w:val="24"/>
          <w:lang w:eastAsia="pt-BR"/>
        </w:rPr>
        <w:t xml:space="preserve">A dissolução da associação se fará na forma da legislação vigente, por votação de 2/3 dos membros em reunião extraordinária da </w:t>
      </w:r>
      <w:proofErr w:type="spellStart"/>
      <w:r w:rsidR="001425F7" w:rsidRPr="001425F7">
        <w:rPr>
          <w:sz w:val="24"/>
          <w:szCs w:val="24"/>
          <w:lang w:eastAsia="pt-BR"/>
        </w:rPr>
        <w:t>Assembléia</w:t>
      </w:r>
      <w:proofErr w:type="spellEnd"/>
      <w:r w:rsidR="001425F7" w:rsidRPr="001425F7">
        <w:rPr>
          <w:sz w:val="24"/>
          <w:szCs w:val="24"/>
          <w:lang w:eastAsia="pt-BR"/>
        </w:rPr>
        <w:t xml:space="preserve"> Geral.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EB721F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Art.</w:t>
      </w:r>
      <w:proofErr w:type="gramStart"/>
      <w:r w:rsidR="001425F7">
        <w:rPr>
          <w:sz w:val="24"/>
          <w:szCs w:val="24"/>
          <w:lang w:eastAsia="pt-BR"/>
        </w:rPr>
        <w:t>27</w:t>
      </w:r>
      <w:r>
        <w:rPr>
          <w:sz w:val="24"/>
          <w:szCs w:val="24"/>
          <w:lang w:eastAsia="pt-BR"/>
        </w:rPr>
        <w:t>.</w:t>
      </w:r>
      <w:proofErr w:type="gramEnd"/>
      <w:r w:rsidR="001425F7" w:rsidRPr="001425F7">
        <w:rPr>
          <w:sz w:val="24"/>
          <w:szCs w:val="24"/>
          <w:lang w:eastAsia="pt-BR"/>
        </w:rPr>
        <w:t xml:space="preserve">No caso da dissolução da “Terra Nova Sociedade Beneficente do Vale do </w:t>
      </w:r>
      <w:proofErr w:type="spellStart"/>
      <w:r w:rsidR="001425F7" w:rsidRPr="001425F7">
        <w:rPr>
          <w:sz w:val="24"/>
          <w:szCs w:val="24"/>
          <w:lang w:eastAsia="pt-BR"/>
        </w:rPr>
        <w:t>Pirapocú</w:t>
      </w:r>
      <w:proofErr w:type="spellEnd"/>
      <w:r w:rsidR="001425F7" w:rsidRPr="001425F7">
        <w:rPr>
          <w:sz w:val="24"/>
          <w:szCs w:val="24"/>
          <w:lang w:eastAsia="pt-BR"/>
        </w:rPr>
        <w:t xml:space="preserve">”, os seus bens depois de pagas às dívidas, serão transferidos a uma entidade com fins congênere civil ou pública - desde que registrada no Conselho Nacional de Serviço Social – indicada na reunião extraordinária da última </w:t>
      </w:r>
      <w:proofErr w:type="spellStart"/>
      <w:r w:rsidR="001425F7" w:rsidRPr="001425F7">
        <w:rPr>
          <w:sz w:val="24"/>
          <w:szCs w:val="24"/>
          <w:lang w:eastAsia="pt-BR"/>
        </w:rPr>
        <w:t>assembléia</w:t>
      </w:r>
      <w:proofErr w:type="spellEnd"/>
      <w:r w:rsidR="001425F7" w:rsidRPr="001425F7">
        <w:rPr>
          <w:sz w:val="24"/>
          <w:szCs w:val="24"/>
          <w:lang w:eastAsia="pt-BR"/>
        </w:rPr>
        <w:t xml:space="preserve"> geral.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EB721F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lastRenderedPageBreak/>
        <w:t>Art.</w:t>
      </w:r>
      <w:proofErr w:type="gramStart"/>
      <w:r w:rsidR="001425F7" w:rsidRPr="001425F7">
        <w:rPr>
          <w:sz w:val="24"/>
          <w:szCs w:val="24"/>
          <w:lang w:eastAsia="pt-BR"/>
        </w:rPr>
        <w:t>28.</w:t>
      </w:r>
      <w:proofErr w:type="gramEnd"/>
      <w:r w:rsidR="001425F7" w:rsidRPr="001425F7">
        <w:rPr>
          <w:sz w:val="24"/>
          <w:szCs w:val="24"/>
          <w:lang w:eastAsia="pt-BR"/>
        </w:rPr>
        <w:t xml:space="preserve">O presente estatuto poderá ser reformado no todo ou em partes, por votação de 2/3 dos membros, em reunião extraordinária da </w:t>
      </w:r>
      <w:proofErr w:type="spellStart"/>
      <w:r w:rsidR="001425F7" w:rsidRPr="001425F7">
        <w:rPr>
          <w:sz w:val="24"/>
          <w:szCs w:val="24"/>
          <w:lang w:eastAsia="pt-BR"/>
        </w:rPr>
        <w:t>Assembléia</w:t>
      </w:r>
      <w:proofErr w:type="spellEnd"/>
      <w:r w:rsidR="001425F7" w:rsidRPr="001425F7">
        <w:rPr>
          <w:sz w:val="24"/>
          <w:szCs w:val="24"/>
          <w:lang w:eastAsia="pt-BR"/>
        </w:rPr>
        <w:t xml:space="preserve"> Geral.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Art.</w:t>
      </w:r>
      <w:proofErr w:type="gramStart"/>
      <w:r w:rsidRPr="001425F7">
        <w:rPr>
          <w:sz w:val="24"/>
          <w:szCs w:val="24"/>
          <w:lang w:eastAsia="pt-BR"/>
        </w:rPr>
        <w:t>29</w:t>
      </w:r>
      <w:r>
        <w:rPr>
          <w:sz w:val="24"/>
          <w:szCs w:val="24"/>
          <w:lang w:eastAsia="pt-BR"/>
        </w:rPr>
        <w:t>.</w:t>
      </w:r>
      <w:proofErr w:type="gramEnd"/>
      <w:r w:rsidRPr="001425F7">
        <w:rPr>
          <w:sz w:val="24"/>
          <w:szCs w:val="24"/>
          <w:lang w:eastAsia="pt-BR"/>
        </w:rPr>
        <w:t>O presente estatuto entra em vigor na data de seu registro público competente, revogando-se todas as disposições em contrário.</w:t>
      </w:r>
    </w:p>
    <w:p w:rsidR="001425F7" w:rsidRPr="001425F7" w:rsidRDefault="001425F7" w:rsidP="001425F7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1425F7">
        <w:rPr>
          <w:sz w:val="24"/>
          <w:szCs w:val="24"/>
          <w:lang w:eastAsia="pt-BR"/>
        </w:rPr>
        <w:t> </w:t>
      </w:r>
    </w:p>
    <w:p w:rsidR="001425F7" w:rsidRPr="001425F7" w:rsidRDefault="001425F7" w:rsidP="00923816">
      <w:pPr>
        <w:spacing w:after="0" w:line="240" w:lineRule="auto"/>
        <w:jc w:val="right"/>
        <w:rPr>
          <w:sz w:val="24"/>
          <w:szCs w:val="24"/>
          <w:lang w:eastAsia="pt-BR"/>
        </w:rPr>
      </w:pPr>
      <w:proofErr w:type="spellStart"/>
      <w:r w:rsidRPr="001425F7">
        <w:rPr>
          <w:sz w:val="24"/>
          <w:szCs w:val="24"/>
          <w:lang w:eastAsia="pt-BR"/>
        </w:rPr>
        <w:t>Mondaí</w:t>
      </w:r>
      <w:proofErr w:type="spellEnd"/>
      <w:r w:rsidR="00923816">
        <w:rPr>
          <w:sz w:val="24"/>
          <w:szCs w:val="24"/>
          <w:lang w:eastAsia="pt-BR"/>
        </w:rPr>
        <w:t xml:space="preserve">, </w:t>
      </w:r>
      <w:proofErr w:type="gramStart"/>
      <w:r w:rsidRPr="001425F7">
        <w:rPr>
          <w:sz w:val="24"/>
          <w:szCs w:val="24"/>
          <w:lang w:eastAsia="pt-BR"/>
        </w:rPr>
        <w:t>6</w:t>
      </w:r>
      <w:proofErr w:type="gramEnd"/>
      <w:r w:rsidRPr="001425F7">
        <w:rPr>
          <w:sz w:val="24"/>
          <w:szCs w:val="24"/>
          <w:lang w:eastAsia="pt-BR"/>
        </w:rPr>
        <w:t xml:space="preserve"> de agosto de 2012.</w:t>
      </w:r>
    </w:p>
    <w:p w:rsidR="000A354B" w:rsidRDefault="000A354B"/>
    <w:sectPr w:rsidR="000A354B" w:rsidSect="007D6043">
      <w:headerReference w:type="default" r:id="rId8"/>
      <w:pgSz w:w="11906" w:h="16838"/>
      <w:pgMar w:top="23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D4" w:rsidRDefault="00750BD4" w:rsidP="00F30300">
      <w:pPr>
        <w:spacing w:after="0" w:line="240" w:lineRule="auto"/>
      </w:pPr>
      <w:r>
        <w:separator/>
      </w:r>
    </w:p>
  </w:endnote>
  <w:endnote w:type="continuationSeparator" w:id="0">
    <w:p w:rsidR="00750BD4" w:rsidRDefault="00750BD4" w:rsidP="00F3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D4" w:rsidRDefault="00750BD4" w:rsidP="00F30300">
      <w:pPr>
        <w:spacing w:after="0" w:line="240" w:lineRule="auto"/>
      </w:pPr>
      <w:r>
        <w:separator/>
      </w:r>
    </w:p>
  </w:footnote>
  <w:footnote w:type="continuationSeparator" w:id="0">
    <w:p w:rsidR="00750BD4" w:rsidRDefault="00750BD4" w:rsidP="00F3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0" w:rsidRDefault="00F30300" w:rsidP="007D604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D5FF80" wp14:editId="2CB77D09">
          <wp:extent cx="2782957" cy="7325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057" cy="73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262"/>
    <w:multiLevelType w:val="multilevel"/>
    <w:tmpl w:val="098E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22660"/>
    <w:multiLevelType w:val="multilevel"/>
    <w:tmpl w:val="BBB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B50F4"/>
    <w:multiLevelType w:val="multilevel"/>
    <w:tmpl w:val="BF52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07FDE"/>
    <w:multiLevelType w:val="multilevel"/>
    <w:tmpl w:val="6E6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C776A"/>
    <w:multiLevelType w:val="multilevel"/>
    <w:tmpl w:val="005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D3EB8"/>
    <w:multiLevelType w:val="multilevel"/>
    <w:tmpl w:val="D43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11F00"/>
    <w:multiLevelType w:val="multilevel"/>
    <w:tmpl w:val="F8E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129B5"/>
    <w:multiLevelType w:val="multilevel"/>
    <w:tmpl w:val="6BD6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F7"/>
    <w:rsid w:val="000A354B"/>
    <w:rsid w:val="001425F7"/>
    <w:rsid w:val="00750BD4"/>
    <w:rsid w:val="007D6043"/>
    <w:rsid w:val="00923816"/>
    <w:rsid w:val="00EB721F"/>
    <w:rsid w:val="00F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300"/>
  </w:style>
  <w:style w:type="paragraph" w:styleId="Rodap">
    <w:name w:val="footer"/>
    <w:basedOn w:val="Normal"/>
    <w:link w:val="RodapChar"/>
    <w:uiPriority w:val="99"/>
    <w:unhideWhenUsed/>
    <w:rsid w:val="00F30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300"/>
  </w:style>
  <w:style w:type="paragraph" w:styleId="Textodebalo">
    <w:name w:val="Balloon Text"/>
    <w:basedOn w:val="Normal"/>
    <w:link w:val="TextodebaloChar"/>
    <w:uiPriority w:val="99"/>
    <w:semiHidden/>
    <w:unhideWhenUsed/>
    <w:rsid w:val="00F3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300"/>
  </w:style>
  <w:style w:type="paragraph" w:styleId="Rodap">
    <w:name w:val="footer"/>
    <w:basedOn w:val="Normal"/>
    <w:link w:val="RodapChar"/>
    <w:uiPriority w:val="99"/>
    <w:unhideWhenUsed/>
    <w:rsid w:val="00F30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300"/>
  </w:style>
  <w:style w:type="paragraph" w:styleId="Textodebalo">
    <w:name w:val="Balloon Text"/>
    <w:basedOn w:val="Normal"/>
    <w:link w:val="TextodebaloChar"/>
    <w:uiPriority w:val="99"/>
    <w:semiHidden/>
    <w:unhideWhenUsed/>
    <w:rsid w:val="00F3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1270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2018-08-13T18:28:00Z</dcterms:created>
  <dcterms:modified xsi:type="dcterms:W3CDTF">2018-08-13T18:34:00Z</dcterms:modified>
</cp:coreProperties>
</file>